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45E70" w14:textId="77777777" w:rsidR="009B2BC9" w:rsidRPr="006520F7" w:rsidRDefault="009B2BC9" w:rsidP="009B2BC9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>TOWN OF RUMFORD</w:t>
      </w:r>
    </w:p>
    <w:p w14:paraId="39B7CA1A" w14:textId="34523659" w:rsidR="009B2BC9" w:rsidRPr="006520F7" w:rsidRDefault="00E84009" w:rsidP="009B2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>BOARD of SELECTPERSONS</w:t>
      </w:r>
      <w:r w:rsidR="0076001A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5AD111FF" w14:textId="33B7CF79" w:rsidR="009B2BC9" w:rsidRPr="006520F7" w:rsidRDefault="007C1098" w:rsidP="009B2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 xml:space="preserve">March </w:t>
      </w:r>
      <w:r w:rsidR="00E84009" w:rsidRPr="006520F7">
        <w:rPr>
          <w:rFonts w:ascii="Times New Roman" w:hAnsi="Times New Roman" w:cs="Times New Roman"/>
          <w:sz w:val="24"/>
          <w:szCs w:val="24"/>
        </w:rPr>
        <w:t>30</w:t>
      </w:r>
      <w:r w:rsidR="009B2BC9" w:rsidRPr="006520F7">
        <w:rPr>
          <w:rFonts w:ascii="Times New Roman" w:hAnsi="Times New Roman" w:cs="Times New Roman"/>
          <w:sz w:val="24"/>
          <w:szCs w:val="24"/>
        </w:rPr>
        <w:t>, 2023 at 6:</w:t>
      </w:r>
      <w:r w:rsidRPr="006520F7">
        <w:rPr>
          <w:rFonts w:ascii="Times New Roman" w:hAnsi="Times New Roman" w:cs="Times New Roman"/>
          <w:sz w:val="24"/>
          <w:szCs w:val="24"/>
        </w:rPr>
        <w:t>0</w:t>
      </w:r>
      <w:r w:rsidR="009B2BC9" w:rsidRPr="006520F7">
        <w:rPr>
          <w:rFonts w:ascii="Times New Roman" w:hAnsi="Times New Roman" w:cs="Times New Roman"/>
          <w:sz w:val="24"/>
          <w:szCs w:val="24"/>
        </w:rPr>
        <w:t>0 p.m.</w:t>
      </w:r>
    </w:p>
    <w:p w14:paraId="21AC5993" w14:textId="77777777" w:rsidR="009B2BC9" w:rsidRPr="006520F7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 xml:space="preserve">                                            Rumford Falls Auditorium</w:t>
      </w:r>
    </w:p>
    <w:p w14:paraId="4C020465" w14:textId="7F107435" w:rsidR="001E5089" w:rsidRPr="006520F7" w:rsidRDefault="001E508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ab/>
      </w:r>
      <w:r w:rsidRPr="006520F7">
        <w:rPr>
          <w:rFonts w:ascii="Times New Roman" w:hAnsi="Times New Roman" w:cs="Times New Roman"/>
          <w:sz w:val="24"/>
          <w:szCs w:val="24"/>
        </w:rPr>
        <w:tab/>
      </w:r>
      <w:r w:rsidRPr="006520F7">
        <w:rPr>
          <w:rFonts w:ascii="Times New Roman" w:hAnsi="Times New Roman" w:cs="Times New Roman"/>
          <w:sz w:val="24"/>
          <w:szCs w:val="24"/>
        </w:rPr>
        <w:tab/>
      </w:r>
      <w:r w:rsidRPr="006520F7">
        <w:rPr>
          <w:rFonts w:ascii="Times New Roman" w:hAnsi="Times New Roman" w:cs="Times New Roman"/>
          <w:sz w:val="24"/>
          <w:szCs w:val="24"/>
        </w:rPr>
        <w:tab/>
        <w:t>(Brennick Absent)</w:t>
      </w:r>
    </w:p>
    <w:p w14:paraId="6BF5327E" w14:textId="77777777" w:rsidR="009B2BC9" w:rsidRPr="006520F7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E93B05" w14:textId="5BB04342" w:rsidR="009B2BC9" w:rsidRPr="006520F7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C8A10AB" w14:textId="77777777" w:rsidR="009B2BC9" w:rsidRPr="006520F7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>Call to Order</w:t>
      </w:r>
    </w:p>
    <w:p w14:paraId="57AE78DD" w14:textId="77777777" w:rsidR="009B2BC9" w:rsidRPr="006520F7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>Pledge of Allegiance</w:t>
      </w:r>
    </w:p>
    <w:p w14:paraId="5B5FA328" w14:textId="512B52DD" w:rsidR="009B2BC9" w:rsidRPr="006520F7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>Adopt Agenda</w:t>
      </w:r>
    </w:p>
    <w:p w14:paraId="35471C33" w14:textId="71F6EDA1" w:rsidR="001E5089" w:rsidRPr="006520F7" w:rsidRDefault="001E5089" w:rsidP="001E508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>No changes to Agenda</w:t>
      </w:r>
    </w:p>
    <w:p w14:paraId="0616CE7E" w14:textId="77777777" w:rsidR="00310BF3" w:rsidRPr="006520F7" w:rsidRDefault="00310BF3" w:rsidP="00310B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76C33FB" w14:textId="429A8A86" w:rsidR="00D12059" w:rsidRPr="006520F7" w:rsidRDefault="00E84009" w:rsidP="005676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>Public Hearing:  Dangerous Building hearing on 2 Plymouth Ave</w:t>
      </w:r>
    </w:p>
    <w:p w14:paraId="10AE018F" w14:textId="4C779A23" w:rsidR="001E5089" w:rsidRPr="006520F7" w:rsidRDefault="001E5089" w:rsidP="001E5089">
      <w:pPr>
        <w:ind w:left="1440"/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>Town Attorney Jennifer Kreckel briefed the board on all exhibits showing proof of service to all parti</w:t>
      </w:r>
      <w:r w:rsidR="00B53A3B">
        <w:rPr>
          <w:rFonts w:ascii="Times New Roman" w:hAnsi="Times New Roman" w:cs="Times New Roman"/>
          <w:sz w:val="24"/>
          <w:szCs w:val="24"/>
        </w:rPr>
        <w:t>es involved.  Attorney Kreckel c</w:t>
      </w:r>
      <w:r w:rsidRPr="006520F7">
        <w:rPr>
          <w:rFonts w:ascii="Times New Roman" w:hAnsi="Times New Roman" w:cs="Times New Roman"/>
          <w:sz w:val="24"/>
          <w:szCs w:val="24"/>
        </w:rPr>
        <w:t>ited Title 17 2851-2859 that allows the proceeding Dangerous Building Hearing.   Attorney Kreckel</w:t>
      </w:r>
      <w:r w:rsidR="00B53A3B">
        <w:rPr>
          <w:rFonts w:ascii="Times New Roman" w:hAnsi="Times New Roman" w:cs="Times New Roman"/>
          <w:sz w:val="24"/>
          <w:szCs w:val="24"/>
        </w:rPr>
        <w:t xml:space="preserve"> c</w:t>
      </w:r>
      <w:r w:rsidR="003623D3" w:rsidRPr="006520F7">
        <w:rPr>
          <w:rFonts w:ascii="Times New Roman" w:hAnsi="Times New Roman" w:cs="Times New Roman"/>
          <w:sz w:val="24"/>
          <w:szCs w:val="24"/>
        </w:rPr>
        <w:t xml:space="preserve">ited what is a dangerous building under Statute 2851.  Attorney Kreckel introduced witness CEO Officer Richard Coulombe after presenting evidence to board members.  </w:t>
      </w:r>
    </w:p>
    <w:p w14:paraId="0B74922D" w14:textId="77777777" w:rsidR="003623D3" w:rsidRPr="006520F7" w:rsidRDefault="003623D3" w:rsidP="001E5089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ED4D086" w14:textId="30A28D70" w:rsidR="003623D3" w:rsidRPr="006520F7" w:rsidRDefault="003623D3" w:rsidP="001E5089">
      <w:pPr>
        <w:ind w:left="1440"/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 xml:space="preserve">CEO Coulombe answered questions to Attorney Kreckel and explained what was depicted in each photo that was presented.  </w:t>
      </w:r>
    </w:p>
    <w:p w14:paraId="29071B45" w14:textId="77777777" w:rsidR="001E5089" w:rsidRPr="006520F7" w:rsidRDefault="001E5089" w:rsidP="001E508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FA9D243" w14:textId="77777777" w:rsidR="00E84009" w:rsidRPr="006520F7" w:rsidRDefault="00E84009" w:rsidP="00E840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C0FCAA" w14:textId="37C4AD04" w:rsidR="00E84009" w:rsidRPr="006520F7" w:rsidRDefault="00E84009" w:rsidP="005676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>Action Following Public Hearing:  Action on 2 Plymouth Ave</w:t>
      </w:r>
    </w:p>
    <w:p w14:paraId="53F9AB83" w14:textId="23611426" w:rsidR="00B238DD" w:rsidRPr="006520F7" w:rsidRDefault="003623D3" w:rsidP="003623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 xml:space="preserve">Motion by Selectperson DiConzo </w:t>
      </w:r>
      <w:r w:rsidR="0076001A">
        <w:rPr>
          <w:rFonts w:ascii="Times New Roman" w:hAnsi="Times New Roman" w:cs="Times New Roman"/>
          <w:sz w:val="24"/>
          <w:szCs w:val="24"/>
        </w:rPr>
        <w:t xml:space="preserve">states </w:t>
      </w:r>
      <w:r w:rsidR="0076001A" w:rsidRPr="006520F7">
        <w:rPr>
          <w:rFonts w:ascii="Times New Roman" w:hAnsi="Times New Roman" w:cs="Times New Roman"/>
          <w:sz w:val="24"/>
          <w:szCs w:val="24"/>
        </w:rPr>
        <w:t>I</w:t>
      </w:r>
      <w:r w:rsidRPr="006520F7">
        <w:rPr>
          <w:rFonts w:ascii="Times New Roman" w:hAnsi="Times New Roman" w:cs="Times New Roman"/>
          <w:sz w:val="24"/>
          <w:szCs w:val="24"/>
        </w:rPr>
        <w:t xml:space="preserve"> move that we find that the building at 2 Plymouth Avenue is a dangerous building pursuant to 17 MRS </w:t>
      </w:r>
      <w:proofErr w:type="gramStart"/>
      <w:r w:rsidRPr="006520F7">
        <w:rPr>
          <w:rFonts w:ascii="Times New Roman" w:hAnsi="Times New Roman" w:cs="Times New Roman"/>
          <w:sz w:val="24"/>
          <w:szCs w:val="24"/>
        </w:rPr>
        <w:t>{ 285</w:t>
      </w:r>
      <w:proofErr w:type="gramEnd"/>
      <w:r w:rsidRPr="006520F7">
        <w:rPr>
          <w:rFonts w:ascii="Times New Roman" w:hAnsi="Times New Roman" w:cs="Times New Roman"/>
          <w:sz w:val="24"/>
          <w:szCs w:val="24"/>
        </w:rPr>
        <w:t>/(2A</w:t>
      </w:r>
      <w:r w:rsidR="00B53A3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6520F7">
        <w:rPr>
          <w:rFonts w:ascii="Times New Roman" w:hAnsi="Times New Roman" w:cs="Times New Roman"/>
          <w:sz w:val="24"/>
          <w:szCs w:val="24"/>
        </w:rPr>
        <w:t xml:space="preserve"> because the building is structurally unsafe and unstable and constitutes a hazard to health and safety because of inadequate maintenance and we direct the Town Attorney to prepare a decision holding that and incorporating the facts established at this hearing.  Motion seconded by Selectperson </w:t>
      </w:r>
      <w:r w:rsidR="00B238DD" w:rsidRPr="006520F7">
        <w:rPr>
          <w:rFonts w:ascii="Times New Roman" w:hAnsi="Times New Roman" w:cs="Times New Roman"/>
          <w:sz w:val="24"/>
          <w:szCs w:val="24"/>
        </w:rPr>
        <w:t>Pepin.</w:t>
      </w:r>
    </w:p>
    <w:p w14:paraId="6718C80B" w14:textId="2C35B4A8" w:rsidR="003623D3" w:rsidRPr="006520F7" w:rsidRDefault="00B238DD" w:rsidP="003623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 xml:space="preserve">Vote 4-0 in favor.  Motion passes. </w:t>
      </w:r>
    </w:p>
    <w:p w14:paraId="2360525F" w14:textId="77777777" w:rsidR="00B238DD" w:rsidRPr="006520F7" w:rsidRDefault="00B238DD" w:rsidP="003623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144C8F9" w14:textId="0B6B589D" w:rsidR="00B238DD" w:rsidRPr="006520F7" w:rsidRDefault="00B238DD" w:rsidP="003623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 xml:space="preserve">Attorney Kreckel states they have 30 day appeal period pursuant to the statute </w:t>
      </w:r>
      <w:r w:rsidR="0076001A">
        <w:rPr>
          <w:rFonts w:ascii="Times New Roman" w:hAnsi="Times New Roman" w:cs="Times New Roman"/>
          <w:sz w:val="24"/>
          <w:szCs w:val="24"/>
        </w:rPr>
        <w:t xml:space="preserve">to and 30 days to tear the building down before the town does. </w:t>
      </w:r>
    </w:p>
    <w:p w14:paraId="692EB96F" w14:textId="753C487B" w:rsidR="00D12059" w:rsidRPr="006520F7" w:rsidRDefault="00D12059" w:rsidP="00D12059">
      <w:pPr>
        <w:pStyle w:val="Default"/>
        <w:ind w:left="1440"/>
      </w:pPr>
      <w:r w:rsidRPr="006520F7">
        <w:t xml:space="preserve">  </w:t>
      </w:r>
    </w:p>
    <w:p w14:paraId="0B5CEEC3" w14:textId="77777777" w:rsidR="009B2BC9" w:rsidRPr="006520F7" w:rsidRDefault="009B2BC9" w:rsidP="00FC06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>Adjourn</w:t>
      </w:r>
    </w:p>
    <w:p w14:paraId="07405655" w14:textId="3C950446" w:rsidR="0003243C" w:rsidRPr="006520F7" w:rsidRDefault="008A7772" w:rsidP="008A7772">
      <w:pPr>
        <w:ind w:left="1440"/>
        <w:rPr>
          <w:rFonts w:ascii="Times New Roman" w:hAnsi="Times New Roman" w:cs="Times New Roman"/>
          <w:sz w:val="24"/>
          <w:szCs w:val="24"/>
        </w:rPr>
      </w:pPr>
      <w:r w:rsidRPr="006520F7">
        <w:rPr>
          <w:rFonts w:ascii="Times New Roman" w:hAnsi="Times New Roman" w:cs="Times New Roman"/>
          <w:sz w:val="24"/>
          <w:szCs w:val="24"/>
        </w:rPr>
        <w:t xml:space="preserve">Motion by Pepin and seconded by McLean to adjourn.  Vote 4-0 in favor.  Adjourned at </w:t>
      </w:r>
      <w:r w:rsidR="00B238DD" w:rsidRPr="006520F7">
        <w:rPr>
          <w:rFonts w:ascii="Times New Roman" w:hAnsi="Times New Roman" w:cs="Times New Roman"/>
          <w:sz w:val="24"/>
          <w:szCs w:val="24"/>
        </w:rPr>
        <w:t xml:space="preserve">6:36 pm. </w:t>
      </w:r>
    </w:p>
    <w:sectPr w:rsidR="0003243C" w:rsidRPr="0065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71708"/>
    <w:multiLevelType w:val="hybridMultilevel"/>
    <w:tmpl w:val="79A4F996"/>
    <w:lvl w:ilvl="0" w:tplc="3DB475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E361ACA"/>
    <w:multiLevelType w:val="hybridMultilevel"/>
    <w:tmpl w:val="5894BE18"/>
    <w:lvl w:ilvl="0" w:tplc="DAD84BF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C9"/>
    <w:rsid w:val="000717F7"/>
    <w:rsid w:val="00135342"/>
    <w:rsid w:val="0018228D"/>
    <w:rsid w:val="001E5089"/>
    <w:rsid w:val="00310BF3"/>
    <w:rsid w:val="003623D3"/>
    <w:rsid w:val="004A10B9"/>
    <w:rsid w:val="00520B51"/>
    <w:rsid w:val="005676C0"/>
    <w:rsid w:val="006520F7"/>
    <w:rsid w:val="0076001A"/>
    <w:rsid w:val="007C1098"/>
    <w:rsid w:val="00820850"/>
    <w:rsid w:val="00865019"/>
    <w:rsid w:val="008A7772"/>
    <w:rsid w:val="008A7D93"/>
    <w:rsid w:val="008C5B3E"/>
    <w:rsid w:val="0095093D"/>
    <w:rsid w:val="009B2BC9"/>
    <w:rsid w:val="00B238DD"/>
    <w:rsid w:val="00B53A3B"/>
    <w:rsid w:val="00BC157C"/>
    <w:rsid w:val="00BD4912"/>
    <w:rsid w:val="00C0616C"/>
    <w:rsid w:val="00C95326"/>
    <w:rsid w:val="00D04CC4"/>
    <w:rsid w:val="00D12059"/>
    <w:rsid w:val="00E84009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5CF8"/>
  <w15:chartTrackingRefBased/>
  <w15:docId w15:val="{416A50EF-D390-4D79-9045-C6795CC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C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BC9"/>
    <w:pPr>
      <w:ind w:left="720"/>
      <w:contextualSpacing/>
    </w:pPr>
  </w:style>
  <w:style w:type="paragraph" w:customStyle="1" w:styleId="Default">
    <w:name w:val="Default"/>
    <w:rsid w:val="009B2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2023-03-31T13:31:00Z</cp:lastPrinted>
  <dcterms:created xsi:type="dcterms:W3CDTF">2023-04-03T13:14:00Z</dcterms:created>
  <dcterms:modified xsi:type="dcterms:W3CDTF">2023-04-03T13:16:00Z</dcterms:modified>
</cp:coreProperties>
</file>