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4" w:rsidRDefault="003A7170" w:rsidP="003A7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73248B" w:rsidRDefault="00AB0525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06</w:t>
      </w:r>
      <w:r w:rsidR="00306B91">
        <w:rPr>
          <w:rFonts w:ascii="Times New Roman" w:hAnsi="Times New Roman" w:cs="Times New Roman"/>
          <w:sz w:val="24"/>
          <w:szCs w:val="24"/>
        </w:rPr>
        <w:t>, 2020 at 6:</w:t>
      </w:r>
      <w:r w:rsidR="007163EF">
        <w:rPr>
          <w:rFonts w:ascii="Times New Roman" w:hAnsi="Times New Roman" w:cs="Times New Roman"/>
          <w:sz w:val="24"/>
          <w:szCs w:val="24"/>
        </w:rPr>
        <w:t>0</w:t>
      </w:r>
      <w:r w:rsidR="00306B91">
        <w:rPr>
          <w:rFonts w:ascii="Times New Roman" w:hAnsi="Times New Roman" w:cs="Times New Roman"/>
          <w:sz w:val="24"/>
          <w:szCs w:val="24"/>
        </w:rPr>
        <w:t>0 p.m.</w:t>
      </w:r>
    </w:p>
    <w:p w:rsidR="00915023" w:rsidRDefault="00915023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15023" w:rsidRDefault="00AB0525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Rumford Falls Auditorium </w:t>
      </w:r>
    </w:p>
    <w:p w:rsidR="00306B91" w:rsidRDefault="00306B91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163EF" w:rsidRPr="007163EF" w:rsidRDefault="007163EF" w:rsidP="007163EF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 xml:space="preserve">6:00 p.m.  Executive Session for Legal Matter MRSA Title 1 Section 405 (6) (e)  </w:t>
      </w:r>
    </w:p>
    <w:p w:rsid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B96E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AB0525" w:rsidRPr="00B96E28" w:rsidRDefault="00AB0525" w:rsidP="00B96E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306B91" w:rsidRDefault="00306B91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:rsidR="00DB37E3" w:rsidRPr="00DB37E3" w:rsidRDefault="00DB37E3" w:rsidP="00DB37E3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DB37E3">
        <w:rPr>
          <w:rFonts w:ascii="Times New Roman" w:hAnsi="Times New Roman" w:cs="Times New Roman"/>
          <w:sz w:val="24"/>
          <w:szCs w:val="24"/>
        </w:rPr>
        <w:t>Special Presentation or Award:</w:t>
      </w:r>
    </w:p>
    <w:p w:rsidR="00306B91" w:rsidRDefault="00306B91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06B91" w:rsidRDefault="00915023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306B91" w:rsidRDefault="00915023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:rsidR="00306B91" w:rsidRDefault="00306B91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306B91" w:rsidRDefault="00306B91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306B91" w:rsidRDefault="00306B91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</w:t>
      </w:r>
      <w:r w:rsidR="00AB0525">
        <w:rPr>
          <w:rFonts w:ascii="Times New Roman" w:hAnsi="Times New Roman" w:cs="Times New Roman"/>
          <w:sz w:val="24"/>
          <w:szCs w:val="24"/>
        </w:rPr>
        <w:t xml:space="preserve"> July 15, 2020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525">
        <w:rPr>
          <w:rFonts w:ascii="Times New Roman" w:hAnsi="Times New Roman" w:cs="Times New Roman"/>
          <w:sz w:val="24"/>
          <w:szCs w:val="24"/>
        </w:rPr>
        <w:t xml:space="preserve">July 16,2020 </w:t>
      </w:r>
    </w:p>
    <w:p w:rsidR="0078663B" w:rsidRDefault="0078663B" w:rsidP="007866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42957" w:rsidRDefault="00915023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Warrant </w:t>
      </w:r>
      <w:r w:rsidR="00AB0525">
        <w:rPr>
          <w:rFonts w:ascii="Times New Roman" w:hAnsi="Times New Roman" w:cs="Times New Roman"/>
          <w:sz w:val="24"/>
          <w:szCs w:val="24"/>
        </w:rPr>
        <w:t xml:space="preserve"> #</w:t>
      </w:r>
      <w:r w:rsidR="00DB37E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163EF" w:rsidRP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3EF" w:rsidRDefault="007163E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Lien: 105 Congress St.</w:t>
      </w:r>
    </w:p>
    <w:p w:rsidR="007163EF" w:rsidRP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3EF" w:rsidRDefault="007163E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Quit Claim Deed: a: Strathglass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Park Lots – Travis Dow</w:t>
      </w:r>
    </w:p>
    <w:p w:rsidR="007163EF" w:rsidRP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3EF" w:rsidRPr="007163EF" w:rsidRDefault="007163EF" w:rsidP="007163E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: 7 Ernest St. – Richard &amp; Aimee Blanchard</w:t>
      </w:r>
    </w:p>
    <w:p w:rsidR="007163EF" w:rsidRDefault="007163EF" w:rsidP="007163E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430A" w:rsidRPr="00C8430A" w:rsidRDefault="00C8430A" w:rsidP="00C843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30A" w:rsidRDefault="00C8430A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appointment of Firefighter</w:t>
      </w:r>
    </w:p>
    <w:p w:rsidR="00E21F4F" w:rsidRPr="00E21F4F" w:rsidRDefault="00E21F4F" w:rsidP="00E21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1F4F" w:rsidRDefault="00E21F4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bid process for Fire Engine</w:t>
      </w:r>
    </w:p>
    <w:p w:rsidR="00AB0525" w:rsidRPr="00AB0525" w:rsidRDefault="00AB0525" w:rsidP="00AB05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0525" w:rsidRDefault="00AB0525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Approve Paving Bids</w:t>
      </w:r>
    </w:p>
    <w:p w:rsidR="000F15AD" w:rsidRPr="000F15AD" w:rsidRDefault="000F15AD" w:rsidP="000F15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15AD" w:rsidRDefault="000F15AD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Town Attorney</w:t>
      </w:r>
    </w:p>
    <w:p w:rsidR="00DB37E3" w:rsidRPr="00DB37E3" w:rsidRDefault="00DB37E3" w:rsidP="00DB3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37E3" w:rsidRDefault="00DB37E3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COPS Grant for School Resource Officer</w:t>
      </w:r>
    </w:p>
    <w:p w:rsidR="0031679E" w:rsidRPr="0031679E" w:rsidRDefault="0031679E" w:rsidP="00316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679E" w:rsidRDefault="0031679E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Pole Permit- Isthmus Road</w:t>
      </w:r>
    </w:p>
    <w:p w:rsidR="00EF5955" w:rsidRPr="00EF5955" w:rsidRDefault="00EF5955" w:rsidP="00EF59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955" w:rsidRDefault="00EF5955" w:rsidP="00EF59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5955" w:rsidRPr="00EF5955" w:rsidRDefault="00EF5955" w:rsidP="00EF59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955" w:rsidRDefault="00EF5955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Dangerous Building process: a:  22 Spruce St.</w:t>
      </w:r>
    </w:p>
    <w:p w:rsidR="00EF5955" w:rsidRDefault="00EF5955" w:rsidP="00EF5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: 986 Prospect Ave.</w:t>
      </w:r>
    </w:p>
    <w:p w:rsidR="00EF00E8" w:rsidRPr="00EF00E8" w:rsidRDefault="00EF00E8" w:rsidP="00EF0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00E8" w:rsidRDefault="00EF00E8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Tax acquired property – 56 Andover Rd.</w:t>
      </w:r>
    </w:p>
    <w:p w:rsidR="003F00A7" w:rsidRPr="003F00A7" w:rsidRDefault="003F00A7" w:rsidP="003F00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0A7" w:rsidRDefault="003F00A7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560AAF">
        <w:rPr>
          <w:rFonts w:ascii="Times New Roman" w:hAnsi="Times New Roman" w:cs="Times New Roman"/>
          <w:sz w:val="24"/>
          <w:szCs w:val="24"/>
        </w:rPr>
        <w:t xml:space="preserve">ion/Action: </w:t>
      </w:r>
      <w:r>
        <w:rPr>
          <w:rFonts w:ascii="Times New Roman" w:hAnsi="Times New Roman" w:cs="Times New Roman"/>
          <w:sz w:val="24"/>
          <w:szCs w:val="24"/>
        </w:rPr>
        <w:t xml:space="preserve"> Charter Commission process</w:t>
      </w:r>
    </w:p>
    <w:p w:rsidR="00560AAF" w:rsidRPr="00560AAF" w:rsidRDefault="00560AAF" w:rsidP="00560A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AAF" w:rsidRDefault="00560AA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workshops:  </w:t>
      </w:r>
      <w:r>
        <w:rPr>
          <w:rFonts w:ascii="Times New Roman" w:hAnsi="Times New Roman" w:cs="Times New Roman"/>
          <w:sz w:val="24"/>
          <w:szCs w:val="24"/>
        </w:rPr>
        <w:tab/>
        <w:t>a: Codification</w:t>
      </w:r>
    </w:p>
    <w:p w:rsidR="00560AAF" w:rsidRDefault="00560AAF" w:rsidP="00560AA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: Economic Marketing plan</w:t>
      </w:r>
    </w:p>
    <w:p w:rsidR="00560AAF" w:rsidRDefault="00560AAF" w:rsidP="00560AAF">
      <w:pPr>
        <w:rPr>
          <w:rFonts w:ascii="Times New Roman" w:hAnsi="Times New Roman" w:cs="Times New Roman"/>
          <w:sz w:val="24"/>
          <w:szCs w:val="24"/>
        </w:rPr>
      </w:pPr>
    </w:p>
    <w:p w:rsidR="00560AAF" w:rsidRPr="00560AAF" w:rsidRDefault="00560AAF" w:rsidP="00560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sz w:val="24"/>
          <w:szCs w:val="24"/>
        </w:rPr>
        <w:t>Review and Readopt board goals</w:t>
      </w:r>
    </w:p>
    <w:p w:rsidR="00560AAF" w:rsidRPr="005D473C" w:rsidRDefault="00560AAF" w:rsidP="00560A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02A3A" w:rsidRPr="00202A3A" w:rsidRDefault="005D473C" w:rsidP="005D473C">
      <w:pPr>
        <w:pStyle w:val="ListParagraph"/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7B17" w:rsidRPr="00915023" w:rsidRDefault="005A7B17" w:rsidP="002A151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306B91" w:rsidRDefault="00306B91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Pr="0073248B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48B" w:rsidRPr="0073248B" w:rsidRDefault="0073248B" w:rsidP="0073248B">
      <w:pPr>
        <w:rPr>
          <w:rFonts w:ascii="Times New Roman" w:hAnsi="Times New Roman" w:cs="Times New Roman"/>
          <w:sz w:val="24"/>
          <w:szCs w:val="24"/>
        </w:rPr>
      </w:pPr>
    </w:p>
    <w:p w:rsidR="00F2001F" w:rsidRDefault="00F2001F" w:rsidP="00F2001F">
      <w:pPr>
        <w:rPr>
          <w:rFonts w:ascii="Times New Roman" w:hAnsi="Times New Roman" w:cs="Times New Roman"/>
          <w:sz w:val="24"/>
          <w:szCs w:val="24"/>
        </w:rPr>
      </w:pPr>
    </w:p>
    <w:p w:rsidR="003A7170" w:rsidRPr="00F2001F" w:rsidRDefault="003A7170" w:rsidP="00F2001F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sectPr w:rsidR="003A7170" w:rsidRPr="00F2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107B"/>
    <w:multiLevelType w:val="hybridMultilevel"/>
    <w:tmpl w:val="C282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1CC02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1ACA"/>
    <w:multiLevelType w:val="hybridMultilevel"/>
    <w:tmpl w:val="3976ED50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E183E"/>
    <w:multiLevelType w:val="hybridMultilevel"/>
    <w:tmpl w:val="15D4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0"/>
    <w:rsid w:val="0005306E"/>
    <w:rsid w:val="00091D9D"/>
    <w:rsid w:val="000F15AD"/>
    <w:rsid w:val="00202A3A"/>
    <w:rsid w:val="002A151A"/>
    <w:rsid w:val="00306B91"/>
    <w:rsid w:val="0031679E"/>
    <w:rsid w:val="003A7170"/>
    <w:rsid w:val="003F00A7"/>
    <w:rsid w:val="004817D4"/>
    <w:rsid w:val="00490C6C"/>
    <w:rsid w:val="00546208"/>
    <w:rsid w:val="00560AAF"/>
    <w:rsid w:val="005A7B17"/>
    <w:rsid w:val="005D473C"/>
    <w:rsid w:val="00636426"/>
    <w:rsid w:val="006B0D00"/>
    <w:rsid w:val="006C3FD3"/>
    <w:rsid w:val="007163EF"/>
    <w:rsid w:val="0073248B"/>
    <w:rsid w:val="0078663B"/>
    <w:rsid w:val="008B4291"/>
    <w:rsid w:val="008C1C68"/>
    <w:rsid w:val="008D2457"/>
    <w:rsid w:val="00915023"/>
    <w:rsid w:val="009C0D43"/>
    <w:rsid w:val="00AB0525"/>
    <w:rsid w:val="00B13158"/>
    <w:rsid w:val="00B96E28"/>
    <w:rsid w:val="00BD7BE1"/>
    <w:rsid w:val="00C00B00"/>
    <w:rsid w:val="00C8430A"/>
    <w:rsid w:val="00DB37E3"/>
    <w:rsid w:val="00E21F4F"/>
    <w:rsid w:val="00EB26DD"/>
    <w:rsid w:val="00EF00E8"/>
    <w:rsid w:val="00EF5955"/>
    <w:rsid w:val="00F2001F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17332-85A7-4F1A-AEDA-D506615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0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12</cp:revision>
  <dcterms:created xsi:type="dcterms:W3CDTF">2020-06-30T18:13:00Z</dcterms:created>
  <dcterms:modified xsi:type="dcterms:W3CDTF">2020-08-03T14:26:00Z</dcterms:modified>
</cp:coreProperties>
</file>